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20" w:tblpY="5236"/>
        <w:tblW w:w="10365" w:type="dxa"/>
        <w:tblLook w:val="01E0" w:firstRow="1" w:lastRow="1" w:firstColumn="1" w:lastColumn="1" w:noHBand="0" w:noVBand="0"/>
      </w:tblPr>
      <w:tblGrid>
        <w:gridCol w:w="1869"/>
        <w:gridCol w:w="664"/>
        <w:gridCol w:w="357"/>
        <w:gridCol w:w="129"/>
        <w:gridCol w:w="16"/>
        <w:gridCol w:w="11"/>
        <w:gridCol w:w="660"/>
        <w:gridCol w:w="312"/>
        <w:gridCol w:w="616"/>
        <w:gridCol w:w="292"/>
        <w:gridCol w:w="319"/>
        <w:gridCol w:w="365"/>
        <w:gridCol w:w="490"/>
        <w:gridCol w:w="15"/>
        <w:gridCol w:w="270"/>
        <w:gridCol w:w="26"/>
        <w:gridCol w:w="373"/>
        <w:gridCol w:w="365"/>
        <w:gridCol w:w="124"/>
        <w:gridCol w:w="399"/>
        <w:gridCol w:w="332"/>
        <w:gridCol w:w="303"/>
        <w:gridCol w:w="381"/>
        <w:gridCol w:w="56"/>
        <w:gridCol w:w="172"/>
        <w:gridCol w:w="57"/>
        <w:gridCol w:w="684"/>
        <w:gridCol w:w="708"/>
      </w:tblGrid>
      <w:tr w:rsidR="009A3685" w:rsidRPr="009A3685" w:rsidTr="009A3685">
        <w:tc>
          <w:tcPr>
            <w:tcW w:w="10365" w:type="dxa"/>
            <w:gridSpan w:val="28"/>
            <w:shd w:val="clear" w:color="auto" w:fill="auto"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>ОПРОСНЫЙ ЛИСТ</w:t>
            </w:r>
          </w:p>
          <w:p w:rsidR="009A3685" w:rsidRPr="00C71B25" w:rsidRDefault="009A3685" w:rsidP="009A3685">
            <w:pPr>
              <w:tabs>
                <w:tab w:val="left" w:pos="2296"/>
              </w:tabs>
              <w:jc w:val="center"/>
              <w:rPr>
                <w:sz w:val="12"/>
                <w:szCs w:val="12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>на  преобразователи давления</w:t>
            </w:r>
          </w:p>
        </w:tc>
      </w:tr>
      <w:tr w:rsidR="009A3685" w:rsidRPr="009A3685" w:rsidTr="009A3685">
        <w:tc>
          <w:tcPr>
            <w:tcW w:w="10365" w:type="dxa"/>
            <w:gridSpan w:val="2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 xml:space="preserve">1. Информация о заказчике:                                                                                           </w:t>
            </w:r>
          </w:p>
        </w:tc>
      </w:tr>
      <w:tr w:rsidR="009A3685" w:rsidRPr="00C71B25" w:rsidTr="009A3685">
        <w:trPr>
          <w:trHeight w:val="312"/>
        </w:trPr>
        <w:tc>
          <w:tcPr>
            <w:tcW w:w="2533" w:type="dxa"/>
            <w:gridSpan w:val="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36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Предприятие:</w:t>
            </w:r>
          </w:p>
        </w:tc>
        <w:tc>
          <w:tcPr>
            <w:tcW w:w="30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76" w:firstLine="37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0" w:name="ТекстовоеПоле4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74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61" w:firstLine="37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Установка:</w:t>
            </w:r>
          </w:p>
        </w:tc>
        <w:tc>
          <w:tcPr>
            <w:tcW w:w="35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37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" w:name="ТекстовоеПоле5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9A3685" w:rsidRPr="00C71B25" w:rsidTr="009A3685">
        <w:trPr>
          <w:trHeight w:val="312"/>
        </w:trPr>
        <w:tc>
          <w:tcPr>
            <w:tcW w:w="2533" w:type="dxa"/>
            <w:gridSpan w:val="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5" w:firstLine="36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Фамилия/должность:</w:t>
            </w:r>
          </w:p>
        </w:tc>
        <w:tc>
          <w:tcPr>
            <w:tcW w:w="78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7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9A3685" w:rsidRPr="00C71B25" w:rsidTr="009A3685">
        <w:trPr>
          <w:trHeight w:val="312"/>
        </w:trPr>
        <w:tc>
          <w:tcPr>
            <w:tcW w:w="1869" w:type="dxa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36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Телефон: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5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928" w:type="dxa"/>
            <w:gridSpan w:val="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Факс: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1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888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51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  <w:lang w:val="en-US"/>
              </w:rPr>
              <w:t>E</w:t>
            </w:r>
            <w:r w:rsidRPr="0041202A">
              <w:rPr>
                <w:rFonts w:ascii="Times New Roman" w:hAnsi="Times New Roman"/>
                <w:sz w:val="20"/>
              </w:rPr>
              <w:t>-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41202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90" w:right="-108" w:hanging="9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9A3685" w:rsidRPr="00C71B25" w:rsidTr="009A3685">
        <w:trPr>
          <w:trHeight w:val="312"/>
        </w:trPr>
        <w:tc>
          <w:tcPr>
            <w:tcW w:w="3035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19" w:firstLine="36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Наименование позиции:</w:t>
            </w:r>
          </w:p>
        </w:tc>
        <w:tc>
          <w:tcPr>
            <w:tcW w:w="3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1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888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51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Кол-во:</w:t>
            </w:r>
          </w:p>
        </w:tc>
        <w:bookmarkStart w:id="7" w:name="ТекстовоеПоле9"/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1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693" w:type="dxa"/>
            <w:gridSpan w:val="8"/>
            <w:shd w:val="clear" w:color="auto" w:fill="auto"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</w:p>
        </w:tc>
      </w:tr>
      <w:tr w:rsidR="009A3685" w:rsidRPr="00C71B25" w:rsidTr="009A3685">
        <w:trPr>
          <w:trHeight w:val="312"/>
        </w:trPr>
        <w:tc>
          <w:tcPr>
            <w:tcW w:w="10365" w:type="dxa"/>
            <w:gridSpan w:val="2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>2. Условия процесса:</w:t>
            </w:r>
          </w:p>
        </w:tc>
      </w:tr>
      <w:tr w:rsidR="009A3685" w:rsidRPr="00C71B25" w:rsidTr="009A3685">
        <w:trPr>
          <w:trHeight w:val="312"/>
        </w:trPr>
        <w:tc>
          <w:tcPr>
            <w:tcW w:w="2890" w:type="dxa"/>
            <w:gridSpan w:val="3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 w:firstLine="36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Наименование  среды:</w:t>
            </w:r>
          </w:p>
        </w:tc>
        <w:tc>
          <w:tcPr>
            <w:tcW w:w="74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8" w:name="ТекстовоеПоле47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  <w:tr w:rsidR="009A3685" w:rsidRPr="00C71B25" w:rsidTr="009A3685">
        <w:trPr>
          <w:trHeight w:val="312"/>
        </w:trPr>
        <w:tc>
          <w:tcPr>
            <w:tcW w:w="6411" w:type="dxa"/>
            <w:gridSpan w:val="1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 w:firstLine="34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Дополнительная информация о среде (состав, особенности):</w:t>
            </w:r>
          </w:p>
        </w:tc>
        <w:tc>
          <w:tcPr>
            <w:tcW w:w="3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48" w:right="-108" w:hanging="4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9" w:name="ТекстовоеПоле50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  <w:tr w:rsidR="009A3685" w:rsidRPr="00C71B25" w:rsidTr="009A3685">
        <w:trPr>
          <w:trHeight w:val="284"/>
        </w:trPr>
        <w:tc>
          <w:tcPr>
            <w:tcW w:w="1036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0" w:name="ТекстовоеПоле1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  <w:tr w:rsidR="009A3685" w:rsidRPr="00C71B25" w:rsidTr="009A3685">
        <w:trPr>
          <w:trHeight w:val="101"/>
        </w:trPr>
        <w:tc>
          <w:tcPr>
            <w:tcW w:w="1036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</w:p>
        </w:tc>
      </w:tr>
      <w:tr w:rsidR="009A3685" w:rsidRPr="00C71B25" w:rsidTr="009A3685">
        <w:trPr>
          <w:trHeight w:val="312"/>
        </w:trPr>
        <w:tc>
          <w:tcPr>
            <w:tcW w:w="3019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  <w:r w:rsidRPr="0041202A">
              <w:rPr>
                <w:rFonts w:ascii="Times New Roman" w:hAnsi="Times New Roman"/>
                <w:b/>
                <w:sz w:val="20"/>
              </w:rPr>
              <w:t>. Измеряемое давление :</w:t>
            </w:r>
          </w:p>
        </w:tc>
        <w:tc>
          <w:tcPr>
            <w:tcW w:w="3392" w:type="dxa"/>
            <w:gridSpan w:val="1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Избыточное</w:t>
            </w:r>
          </w:p>
        </w:tc>
        <w:tc>
          <w:tcPr>
            <w:tcW w:w="3954" w:type="dxa"/>
            <w:gridSpan w:val="1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Абсолютное</w:t>
            </w:r>
          </w:p>
        </w:tc>
      </w:tr>
      <w:tr w:rsidR="009A3685" w:rsidRPr="00C71B25" w:rsidTr="009A3685">
        <w:trPr>
          <w:trHeight w:val="312"/>
        </w:trPr>
        <w:tc>
          <w:tcPr>
            <w:tcW w:w="3019" w:type="dxa"/>
            <w:gridSpan w:val="4"/>
            <w:shd w:val="clear" w:color="auto" w:fill="auto"/>
            <w:vAlign w:val="bottom"/>
          </w:tcPr>
          <w:p w:rsidR="009A3685" w:rsidRPr="0041202A" w:rsidRDefault="009A3685" w:rsidP="009A3685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392" w:type="dxa"/>
            <w:gridSpan w:val="1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Перепад давления</w:t>
            </w:r>
          </w:p>
        </w:tc>
        <w:tc>
          <w:tcPr>
            <w:tcW w:w="3954" w:type="dxa"/>
            <w:gridSpan w:val="1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Гидростатическое</w:t>
            </w:r>
          </w:p>
        </w:tc>
      </w:tr>
      <w:tr w:rsidR="009A3685" w:rsidRPr="00C71B25" w:rsidTr="009A3685">
        <w:trPr>
          <w:trHeight w:val="113"/>
        </w:trPr>
        <w:tc>
          <w:tcPr>
            <w:tcW w:w="1036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685" w:rsidRPr="00C71B25" w:rsidTr="009A3685">
        <w:trPr>
          <w:trHeight w:val="284"/>
        </w:trPr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342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Рабочие условия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мин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норм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макс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единицы</w:t>
            </w:r>
          </w:p>
        </w:tc>
      </w:tr>
      <w:tr w:rsidR="009A3685" w:rsidRPr="00C71B25" w:rsidTr="009A3685">
        <w:trPr>
          <w:trHeight w:val="312"/>
        </w:trPr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ind w:right="-111" w:firstLine="342"/>
              <w:jc w:val="both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Температура измеряемой среды: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1" w:name="ТекстовоеПоле19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2" w:name="ТекстовоеПоле20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4" w:name="ТекстовоеПоле23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°С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9A3685" w:rsidRPr="00C71B25" w:rsidTr="009A3685">
        <w:trPr>
          <w:trHeight w:val="312"/>
        </w:trPr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ind w:firstLine="342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Максимальное статическое давление измеряемой среды: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5" w:name="ТекстовоеПоле25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6" w:name="ТекстовоеПоле24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  <w:tr w:rsidR="009A3685" w:rsidRPr="00C71B25" w:rsidTr="009A3685">
        <w:trPr>
          <w:trHeight w:val="312"/>
        </w:trPr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 w:firstLine="34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Требуемая рабочая шкала:</w:t>
            </w:r>
          </w:p>
        </w:tc>
        <w:bookmarkStart w:id="17" w:name="ТекстовоеПоле60"/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1202A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Start w:id="18" w:name="ТекстовоеПоле61"/>
            <w:bookmarkEnd w:id="17"/>
            <w:r w:rsidRPr="0041202A">
              <w:rPr>
                <w:rFonts w:ascii="Times New Roman" w:hAnsi="Times New Roman"/>
                <w:sz w:val="20"/>
                <w:lang w:val="en-US"/>
              </w:rPr>
              <w:t>÷</w:t>
            </w: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1202A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bookmarkStart w:id="19" w:name="ТекстовоеПоле59"/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r w:rsidRPr="0041202A">
              <w:rPr>
                <w:rFonts w:ascii="Times New Roman" w:hAnsi="Times New Roman"/>
                <w:sz w:val="20"/>
              </w:rPr>
              <w:t xml:space="preserve"> 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(</w:t>
            </w:r>
            <w:proofErr w:type="gramStart"/>
            <w:r w:rsidRPr="0041202A">
              <w:rPr>
                <w:rFonts w:ascii="Times New Roman" w:hAnsi="Times New Roman"/>
                <w:sz w:val="20"/>
              </w:rPr>
              <w:t>ед</w:t>
            </w:r>
            <w:proofErr w:type="gramEnd"/>
            <w:r w:rsidRPr="0041202A">
              <w:rPr>
                <w:rFonts w:ascii="Times New Roman" w:hAnsi="Times New Roman"/>
                <w:sz w:val="20"/>
              </w:rPr>
              <w:t>.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28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Допустимая погрешность:</w:t>
            </w:r>
          </w:p>
        </w:tc>
        <w:bookmarkStart w:id="20" w:name="ТекстовоеПоле51"/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108" w:right="-80" w:hanging="10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%</w:t>
            </w:r>
          </w:p>
        </w:tc>
      </w:tr>
      <w:tr w:rsidR="009A3685" w:rsidRPr="00C71B25" w:rsidTr="009A3685">
        <w:trPr>
          <w:trHeight w:val="397"/>
        </w:trPr>
        <w:tc>
          <w:tcPr>
            <w:tcW w:w="3706" w:type="dxa"/>
            <w:gridSpan w:val="7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tabs>
                <w:tab w:val="left" w:pos="1745"/>
              </w:tabs>
              <w:ind w:right="-74"/>
              <w:rPr>
                <w:rFonts w:ascii="Times New Roman" w:hAnsi="Times New Roman"/>
                <w:b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>4. Протокол</w:t>
            </w:r>
            <w:r w:rsidRPr="0041202A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41202A">
              <w:rPr>
                <w:rFonts w:ascii="Times New Roman" w:hAnsi="Times New Roman"/>
                <w:b/>
                <w:sz w:val="20"/>
              </w:rPr>
              <w:t xml:space="preserve"> выходного сигнала: </w:t>
            </w:r>
          </w:p>
        </w:tc>
        <w:tc>
          <w:tcPr>
            <w:tcW w:w="1539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HART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BRAIN</w:t>
            </w:r>
          </w:p>
        </w:tc>
        <w:tc>
          <w:tcPr>
            <w:tcW w:w="3581" w:type="dxa"/>
            <w:gridSpan w:val="11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02A">
              <w:rPr>
                <w:rFonts w:ascii="Times New Roman" w:hAnsi="Times New Roman"/>
                <w:sz w:val="20"/>
                <w:lang w:val="en-US"/>
              </w:rPr>
              <w:t>FFieldBus</w:t>
            </w:r>
            <w:proofErr w:type="spellEnd"/>
          </w:p>
        </w:tc>
      </w:tr>
      <w:tr w:rsidR="009A3685" w:rsidRPr="00C71B25" w:rsidTr="009A3685">
        <w:trPr>
          <w:trHeight w:val="397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6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>5. Конструкция датчика:</w:t>
            </w:r>
          </w:p>
        </w:tc>
        <w:tc>
          <w:tcPr>
            <w:tcW w:w="3131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 w:firstLine="6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35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1"/>
            <w:r w:rsidRPr="0041202A">
              <w:rPr>
                <w:rFonts w:ascii="Times New Roman" w:hAnsi="Times New Roman"/>
                <w:sz w:val="20"/>
              </w:rPr>
              <w:t xml:space="preserve"> Встроенный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LCD</w:t>
            </w:r>
            <w:r w:rsidRPr="0041202A">
              <w:rPr>
                <w:rFonts w:ascii="Times New Roman" w:hAnsi="Times New Roman"/>
                <w:sz w:val="20"/>
              </w:rPr>
              <w:t xml:space="preserve"> индикатор</w:t>
            </w:r>
          </w:p>
        </w:tc>
        <w:tc>
          <w:tcPr>
            <w:tcW w:w="3216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6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36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2"/>
            <w:r w:rsidRPr="0041202A">
              <w:rPr>
                <w:rFonts w:ascii="Times New Roman" w:hAnsi="Times New Roman"/>
                <w:sz w:val="20"/>
              </w:rPr>
              <w:t xml:space="preserve"> Монтажный кронштейн</w:t>
            </w:r>
          </w:p>
        </w:tc>
      </w:tr>
      <w:tr w:rsidR="009A3685" w:rsidRPr="00C71B25" w:rsidTr="009A3685">
        <w:trPr>
          <w:trHeight w:val="312"/>
        </w:trPr>
        <w:tc>
          <w:tcPr>
            <w:tcW w:w="1869" w:type="dxa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 w:firstLine="34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Исполнение:</w:t>
            </w:r>
          </w:p>
        </w:tc>
        <w:tc>
          <w:tcPr>
            <w:tcW w:w="2149" w:type="dxa"/>
            <w:gridSpan w:val="7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Обычное,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IP67</w:t>
            </w:r>
          </w:p>
        </w:tc>
        <w:tc>
          <w:tcPr>
            <w:tcW w:w="3131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37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3"/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>EExd</w:t>
            </w:r>
            <w:proofErr w:type="spellEnd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 xml:space="preserve"> IIC T6</w:t>
            </w:r>
          </w:p>
        </w:tc>
        <w:tc>
          <w:tcPr>
            <w:tcW w:w="3216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38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4"/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>EEx</w:t>
            </w:r>
            <w:proofErr w:type="spellEnd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 xml:space="preserve"> </w:t>
            </w:r>
            <w:proofErr w:type="spellStart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>ia</w:t>
            </w:r>
            <w:proofErr w:type="spellEnd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 xml:space="preserve"> IIC T4</w:t>
            </w:r>
          </w:p>
        </w:tc>
      </w:tr>
      <w:tr w:rsidR="009A3685" w:rsidRPr="007E7B7D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47" w:type="dxa"/>
            <w:gridSpan w:val="2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  <w:lang w:val="fr-FR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39"/>
            <w:r w:rsidRPr="0041202A">
              <w:rPr>
                <w:rFonts w:ascii="Times New Roman" w:hAnsi="Times New Roman"/>
                <w:sz w:val="20"/>
                <w:lang w:val="fr-FR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5"/>
            <w:r w:rsidRPr="0041202A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41202A">
              <w:rPr>
                <w:rFonts w:ascii="Times New Roman" w:eastAsia="MS Mincho" w:hAnsi="Times New Roman"/>
                <w:sz w:val="20"/>
                <w:lang w:val="fr-FR" w:eastAsia="ja-JP"/>
              </w:rPr>
              <w:t>EExd</w:t>
            </w:r>
            <w:proofErr w:type="spellEnd"/>
            <w:r w:rsidRPr="0041202A">
              <w:rPr>
                <w:rFonts w:ascii="Times New Roman" w:eastAsia="MS Mincho" w:hAnsi="Times New Roman"/>
                <w:sz w:val="20"/>
                <w:lang w:val="fr-FR" w:eastAsia="ja-JP"/>
              </w:rPr>
              <w:t xml:space="preserve"> IIC T6 + </w:t>
            </w:r>
            <w:proofErr w:type="spellStart"/>
            <w:r w:rsidRPr="0041202A">
              <w:rPr>
                <w:rFonts w:ascii="Times New Roman" w:eastAsia="MS Mincho" w:hAnsi="Times New Roman"/>
                <w:sz w:val="20"/>
                <w:lang w:val="fr-FR" w:eastAsia="ja-JP"/>
              </w:rPr>
              <w:t>EEx</w:t>
            </w:r>
            <w:proofErr w:type="spellEnd"/>
            <w:r w:rsidRPr="0041202A">
              <w:rPr>
                <w:rFonts w:ascii="Times New Roman" w:eastAsia="MS Mincho" w:hAnsi="Times New Roman"/>
                <w:sz w:val="20"/>
                <w:lang w:val="fr-FR" w:eastAsia="ja-JP"/>
              </w:rPr>
              <w:t xml:space="preserve"> </w:t>
            </w:r>
            <w:proofErr w:type="spellStart"/>
            <w:r w:rsidRPr="0041202A">
              <w:rPr>
                <w:rFonts w:ascii="Times New Roman" w:eastAsia="MS Mincho" w:hAnsi="Times New Roman"/>
                <w:sz w:val="20"/>
                <w:lang w:val="fr-FR" w:eastAsia="ja-JP"/>
              </w:rPr>
              <w:t>ia</w:t>
            </w:r>
            <w:proofErr w:type="spellEnd"/>
            <w:r w:rsidRPr="0041202A">
              <w:rPr>
                <w:rFonts w:ascii="Times New Roman" w:eastAsia="MS Mincho" w:hAnsi="Times New Roman"/>
                <w:sz w:val="20"/>
                <w:lang w:val="fr-FR" w:eastAsia="ja-JP"/>
              </w:rPr>
              <w:t xml:space="preserve"> IIC T4</w:t>
            </w:r>
          </w:p>
        </w:tc>
      </w:tr>
      <w:tr w:rsidR="009A3685" w:rsidRPr="00C71B25" w:rsidTr="009A3685">
        <w:trPr>
          <w:trHeight w:val="397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>6. Подсоединение к процессу:</w:t>
            </w:r>
          </w:p>
        </w:tc>
        <w:tc>
          <w:tcPr>
            <w:tcW w:w="3131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20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6"/>
            <w:r w:rsidRPr="0041202A">
              <w:rPr>
                <w:rFonts w:ascii="Times New Roman" w:hAnsi="Times New Roman"/>
                <w:sz w:val="20"/>
              </w:rPr>
              <w:t xml:space="preserve"> Импульсная трубка</w:t>
            </w:r>
          </w:p>
        </w:tc>
        <w:tc>
          <w:tcPr>
            <w:tcW w:w="3216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21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7"/>
            <w:r w:rsidRPr="0041202A">
              <w:rPr>
                <w:rFonts w:ascii="Times New Roman" w:hAnsi="Times New Roman"/>
                <w:sz w:val="20"/>
              </w:rPr>
              <w:t xml:space="preserve"> Разделительная мембрана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tabs>
                <w:tab w:val="left" w:pos="1745"/>
              </w:tabs>
              <w:ind w:right="-74" w:firstLine="234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6.1 Подвод импульсных трубок:</w:t>
            </w:r>
          </w:p>
        </w:tc>
        <w:tc>
          <w:tcPr>
            <w:tcW w:w="1592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22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8"/>
            <w:r w:rsidRPr="0041202A">
              <w:rPr>
                <w:rFonts w:ascii="Times New Roman" w:hAnsi="Times New Roman"/>
                <w:sz w:val="20"/>
              </w:rPr>
              <w:t xml:space="preserve"> Снизу 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Сверху</w:t>
            </w:r>
          </w:p>
        </w:tc>
        <w:tc>
          <w:tcPr>
            <w:tcW w:w="3216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24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29"/>
            <w:r w:rsidRPr="0041202A">
              <w:rPr>
                <w:rFonts w:ascii="Times New Roman" w:hAnsi="Times New Roman"/>
                <w:sz w:val="20"/>
              </w:rPr>
              <w:t xml:space="preserve"> Горизонтальный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tabs>
                <w:tab w:val="left" w:pos="1745"/>
              </w:tabs>
              <w:ind w:right="-74" w:firstLine="583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Сторона высокого давления:</w:t>
            </w:r>
          </w:p>
        </w:tc>
        <w:tc>
          <w:tcPr>
            <w:tcW w:w="3131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25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0"/>
            <w:r w:rsidRPr="0041202A">
              <w:rPr>
                <w:rFonts w:ascii="Times New Roman" w:hAnsi="Times New Roman"/>
                <w:sz w:val="20"/>
              </w:rPr>
              <w:t xml:space="preserve"> Слева (стандартно)</w:t>
            </w:r>
          </w:p>
        </w:tc>
        <w:tc>
          <w:tcPr>
            <w:tcW w:w="3216" w:type="dxa"/>
            <w:gridSpan w:val="1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47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1"/>
            <w:r w:rsidRPr="0041202A">
              <w:rPr>
                <w:rFonts w:ascii="Times New Roman" w:hAnsi="Times New Roman"/>
                <w:sz w:val="20"/>
              </w:rPr>
              <w:t xml:space="preserve"> Справа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576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Вентильный блок:</w:t>
            </w:r>
          </w:p>
        </w:tc>
        <w:tc>
          <w:tcPr>
            <w:tcW w:w="1592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1- ходовой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65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2-х ходовой</w:t>
            </w:r>
          </w:p>
        </w:tc>
        <w:tc>
          <w:tcPr>
            <w:tcW w:w="1539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33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3-х ходовой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5-ти ходовой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tabs>
                <w:tab w:val="left" w:pos="1745"/>
              </w:tabs>
              <w:ind w:right="-116" w:firstLine="583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Присоединительная резьба:</w:t>
            </w:r>
          </w:p>
        </w:tc>
        <w:tc>
          <w:tcPr>
            <w:tcW w:w="1592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autoSpaceDE w:val="0"/>
              <w:autoSpaceDN w:val="0"/>
              <w:adjustRightInd w:val="0"/>
              <w:ind w:right="-222"/>
              <w:rPr>
                <w:rFonts w:ascii="Times New Roman" w:eastAsia="MS Mincho" w:hAnsi="Times New Roman"/>
                <w:sz w:val="20"/>
                <w:lang w:val="en-US" w:eastAsia="ja-JP"/>
              </w:rPr>
            </w:pP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26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instrText xml:space="preserve"> FORMCHECKBOX </w:instrText>
            </w:r>
            <w:r w:rsidR="00B2431F">
              <w:rPr>
                <w:rFonts w:ascii="Times New Roman" w:eastAsia="MS Mincho" w:hAnsi="Times New Roman"/>
                <w:sz w:val="20"/>
                <w:lang w:eastAsia="ja-JP"/>
              </w:rPr>
            </w:r>
            <w:r w:rsidR="00B2431F">
              <w:rPr>
                <w:rFonts w:ascii="Times New Roman" w:eastAsia="MS Mincho" w:hAnsi="Times New Roman"/>
                <w:sz w:val="20"/>
                <w:lang w:eastAsia="ja-JP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2"/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 xml:space="preserve"> </w:t>
            </w:r>
            <w:r w:rsidRPr="0041202A">
              <w:rPr>
                <w:rFonts w:ascii="Times New Roman" w:eastAsia="MS Mincho" w:hAnsi="Times New Roman"/>
                <w:sz w:val="20"/>
                <w:lang w:val="en-US" w:eastAsia="ja-JP"/>
              </w:rPr>
              <w:t>1/2</w:t>
            </w: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>NPT</w:t>
            </w:r>
            <w:r w:rsidRPr="0041202A">
              <w:rPr>
                <w:rFonts w:ascii="Times New Roman" w:eastAsia="MS Mincho" w:hAnsi="Times New Roman"/>
                <w:sz w:val="20"/>
                <w:lang w:val="en-US" w:eastAsia="ja-JP"/>
              </w:rPr>
              <w:t>(K</w:t>
            </w: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>½</w:t>
            </w:r>
            <w:r w:rsidRPr="0041202A">
              <w:rPr>
                <w:rFonts w:ascii="Times New Roman" w:eastAsia="MS Mincho" w:hAnsi="Times New Roman"/>
                <w:sz w:val="20"/>
                <w:lang w:val="en-US" w:eastAsia="ja-JP"/>
              </w:rPr>
              <w:t>)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0"/>
                <w:lang w:val="en-US" w:eastAsia="ja-JP"/>
              </w:rPr>
            </w:pP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instrText xml:space="preserve"> FORMCHECKBOX </w:instrText>
            </w:r>
            <w:r w:rsidR="00B2431F">
              <w:rPr>
                <w:rFonts w:ascii="Times New Roman" w:eastAsia="MS Mincho" w:hAnsi="Times New Roman"/>
                <w:sz w:val="20"/>
                <w:lang w:eastAsia="ja-JP"/>
              </w:rPr>
            </w:r>
            <w:r w:rsidR="00B2431F">
              <w:rPr>
                <w:rFonts w:ascii="Times New Roman" w:eastAsia="MS Mincho" w:hAnsi="Times New Roman"/>
                <w:sz w:val="20"/>
                <w:lang w:eastAsia="ja-JP"/>
              </w:rPr>
              <w:fldChar w:fldCharType="separate"/>
            </w: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fldChar w:fldCharType="end"/>
            </w:r>
            <w:r w:rsidRPr="0041202A">
              <w:rPr>
                <w:rFonts w:ascii="Times New Roman" w:eastAsia="MS Mincho" w:hAnsi="Times New Roman"/>
                <w:sz w:val="20"/>
                <w:lang w:eastAsia="ja-JP"/>
              </w:rPr>
              <w:t xml:space="preserve">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41202A">
              <w:rPr>
                <w:rFonts w:ascii="Times New Roman" w:hAnsi="Times New Roman"/>
                <w:sz w:val="20"/>
                <w:lang w:val="en-US"/>
              </w:rPr>
              <w:t>Rc</w:t>
            </w:r>
            <w:proofErr w:type="spellEnd"/>
            <w:r w:rsidRPr="0041202A">
              <w:rPr>
                <w:rFonts w:ascii="Times New Roman" w:hAnsi="Times New Roman"/>
                <w:sz w:val="20"/>
                <w:lang w:val="en-US"/>
              </w:rPr>
              <w:t xml:space="preserve"> 1/2</w:t>
            </w:r>
          </w:p>
        </w:tc>
        <w:tc>
          <w:tcPr>
            <w:tcW w:w="1539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65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40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3"/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1/4NPT(K</w:t>
            </w:r>
            <w:r w:rsidRPr="0041202A">
              <w:rPr>
                <w:rFonts w:ascii="Times New Roman" w:hAnsi="Times New Roman"/>
                <w:sz w:val="20"/>
              </w:rPr>
              <w:t>¼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50"/>
            <w:r w:rsidRPr="0041202A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  <w:lang w:val="en-US"/>
              </w:rPr>
            </w:r>
            <w:r w:rsidR="00B2431F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4"/>
            <w:r w:rsidRPr="0041202A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41202A">
              <w:rPr>
                <w:rFonts w:ascii="Times New Roman" w:hAnsi="Times New Roman"/>
                <w:sz w:val="20"/>
                <w:lang w:val="en-US"/>
              </w:rPr>
              <w:t>Rc</w:t>
            </w:r>
            <w:proofErr w:type="spellEnd"/>
            <w:r w:rsidRPr="0041202A">
              <w:rPr>
                <w:rFonts w:ascii="Times New Roman" w:hAnsi="Times New Roman"/>
                <w:sz w:val="20"/>
                <w:lang w:val="en-US"/>
              </w:rPr>
              <w:t xml:space="preserve"> 1/4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</w:tcPr>
          <w:p w:rsidR="009A3685" w:rsidRPr="0041202A" w:rsidRDefault="009A3685" w:rsidP="009A3685">
            <w:pPr>
              <w:ind w:right="-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4"/>
            <w:shd w:val="clear" w:color="auto" w:fill="auto"/>
            <w:vAlign w:val="bottom"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gridSpan w:val="6"/>
            <w:shd w:val="clear" w:color="auto" w:fill="auto"/>
            <w:vAlign w:val="bottom"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65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42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5"/>
            <w:r w:rsidRPr="0041202A">
              <w:rPr>
                <w:rFonts w:ascii="Times New Roman" w:hAnsi="Times New Roman"/>
                <w:sz w:val="20"/>
              </w:rPr>
              <w:t xml:space="preserve"> Внутренняя</w:t>
            </w:r>
          </w:p>
        </w:tc>
        <w:tc>
          <w:tcPr>
            <w:tcW w:w="1677" w:type="dxa"/>
            <w:gridSpan w:val="5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41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6"/>
            <w:r w:rsidRPr="0041202A">
              <w:rPr>
                <w:rFonts w:ascii="Times New Roman" w:hAnsi="Times New Roman"/>
                <w:sz w:val="20"/>
              </w:rPr>
              <w:t xml:space="preserve"> Внешняя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</w:tcPr>
          <w:p w:rsidR="009A3685" w:rsidRPr="0041202A" w:rsidRDefault="009A3685" w:rsidP="009A3685">
            <w:pPr>
              <w:ind w:left="577"/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 w:firstLine="51"/>
              <w:rPr>
                <w:rFonts w:ascii="Times New Roman" w:hAnsi="Times New Roman"/>
                <w:sz w:val="20"/>
                <w:lang w:val="en-US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M20х1.5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1202A">
              <w:rPr>
                <w:rFonts w:ascii="Times New Roman" w:hAnsi="Times New Roman"/>
                <w:b/>
                <w:sz w:val="20"/>
                <w:lang w:val="en-US"/>
              </w:rPr>
              <w:t xml:space="preserve">  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4755" w:type="dxa"/>
            <w:gridSpan w:val="1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51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7"/>
            <w:r w:rsidRPr="0041202A">
              <w:rPr>
                <w:rFonts w:ascii="Times New Roman" w:hAnsi="Times New Roman"/>
                <w:sz w:val="20"/>
              </w:rPr>
              <w:t xml:space="preserve"> Ниппель с накидной гайкой под сварку</w:t>
            </w: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</w:tcPr>
          <w:p w:rsidR="009A3685" w:rsidRPr="0041202A" w:rsidRDefault="009A3685" w:rsidP="009A3685">
            <w:pPr>
              <w:ind w:left="577"/>
              <w:rPr>
                <w:rFonts w:ascii="Times New Roman" w:hAnsi="Times New Roman"/>
                <w:sz w:val="20"/>
              </w:rPr>
            </w:pPr>
          </w:p>
        </w:tc>
        <w:tc>
          <w:tcPr>
            <w:tcW w:w="6347" w:type="dxa"/>
            <w:gridSpan w:val="20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52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8"/>
            <w:r w:rsidRPr="0041202A">
              <w:rPr>
                <w:rFonts w:ascii="Times New Roman" w:hAnsi="Times New Roman"/>
                <w:sz w:val="20"/>
              </w:rPr>
              <w:t xml:space="preserve"> фитинг под обжимное кольцо (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Parker</w:t>
            </w:r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A</w:t>
            </w:r>
            <w:r w:rsidRPr="0041202A">
              <w:rPr>
                <w:rFonts w:ascii="Times New Roman" w:hAnsi="Times New Roman"/>
                <w:sz w:val="20"/>
              </w:rPr>
              <w:t>-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LOCK</w:t>
            </w:r>
            <w:r w:rsidRPr="0041202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A3685" w:rsidRPr="00C71B25" w:rsidTr="009A3685">
        <w:trPr>
          <w:trHeight w:val="312"/>
        </w:trPr>
        <w:tc>
          <w:tcPr>
            <w:tcW w:w="7149" w:type="dxa"/>
            <w:gridSpan w:val="1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Размер импульсной трубки (</w:t>
            </w:r>
            <w:proofErr w:type="spellStart"/>
            <w:r w:rsidRPr="0041202A">
              <w:rPr>
                <w:rFonts w:ascii="Times New Roman" w:hAnsi="Times New Roman"/>
                <w:sz w:val="20"/>
              </w:rPr>
              <w:t>внеш</w:t>
            </w:r>
            <w:proofErr w:type="gramStart"/>
            <w:r w:rsidRPr="0041202A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41202A">
              <w:rPr>
                <w:rFonts w:ascii="Times New Roman" w:hAnsi="Times New Roman"/>
                <w:sz w:val="20"/>
              </w:rPr>
              <w:t>иаметр</w:t>
            </w:r>
            <w:proofErr w:type="spellEnd"/>
            <w:r w:rsidRPr="0041202A">
              <w:rPr>
                <w:rFonts w:ascii="Times New Roman" w:hAnsi="Times New Roman"/>
                <w:sz w:val="20"/>
              </w:rPr>
              <w:t xml:space="preserve"> х </w:t>
            </w:r>
            <w:proofErr w:type="spellStart"/>
            <w:r w:rsidRPr="0041202A">
              <w:rPr>
                <w:rFonts w:ascii="Times New Roman" w:hAnsi="Times New Roman"/>
                <w:sz w:val="20"/>
              </w:rPr>
              <w:t>толщ.стенки</w:t>
            </w:r>
            <w:proofErr w:type="spellEnd"/>
            <w:r w:rsidRPr="0041202A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>х</w:t>
            </w: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1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47" w:right="-80" w:hanging="47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9A3685" w:rsidRPr="00C71B25" w:rsidTr="009A3685">
        <w:trPr>
          <w:trHeight w:val="312"/>
        </w:trPr>
        <w:tc>
          <w:tcPr>
            <w:tcW w:w="10365" w:type="dxa"/>
            <w:gridSpan w:val="2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80" w:firstLine="237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6.2 Присоединение к разделительной мембране:</w:t>
            </w:r>
          </w:p>
        </w:tc>
      </w:tr>
      <w:tr w:rsidR="009A3685" w:rsidRPr="00C71B25" w:rsidTr="009A3685">
        <w:trPr>
          <w:trHeight w:val="312"/>
        </w:trPr>
        <w:tc>
          <w:tcPr>
            <w:tcW w:w="1869" w:type="dxa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12" w:firstLine="583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Фланец:</w:t>
            </w:r>
          </w:p>
        </w:tc>
        <w:bookmarkStart w:id="39" w:name="Флажок32"/>
        <w:tc>
          <w:tcPr>
            <w:tcW w:w="2149" w:type="dxa"/>
            <w:gridSpan w:val="7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25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39"/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DIN DN</w:t>
            </w:r>
            <w:r w:rsidRPr="0041202A">
              <w:rPr>
                <w:rFonts w:ascii="Times New Roman" w:hAnsi="Times New Roman"/>
                <w:sz w:val="20"/>
              </w:rPr>
              <w:t>/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t>PN</w:t>
            </w:r>
            <w:r w:rsidRPr="0041202A">
              <w:rPr>
                <w:rFonts w:ascii="Times New Roman" w:hAnsi="Times New Roman"/>
                <w:sz w:val="20"/>
              </w:rPr>
              <w:t>:</w:t>
            </w:r>
          </w:p>
        </w:tc>
        <w:bookmarkStart w:id="40" w:name="ТекстовоеПоле53"/>
        <w:tc>
          <w:tcPr>
            <w:tcW w:w="1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3" w:right="-108" w:hanging="3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0"/>
            <w:r w:rsidRPr="0041202A">
              <w:rPr>
                <w:rFonts w:ascii="Times New Roman" w:hAnsi="Times New Roman"/>
                <w:sz w:val="20"/>
              </w:rPr>
              <w:t>/</w:t>
            </w:r>
            <w:bookmarkStart w:id="41" w:name="ТекстовоеПоле54"/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1"/>
          </w:p>
        </w:tc>
        <w:tc>
          <w:tcPr>
            <w:tcW w:w="1539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ANSI: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3" w:right="-108" w:hanging="3"/>
              <w:jc w:val="center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>/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  <w:lang w:val="en-US"/>
              </w:rPr>
            </w:r>
            <w:r w:rsidRPr="0041202A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41202A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1449" w:type="dxa"/>
            <w:gridSpan w:val="3"/>
            <w:shd w:val="clear" w:color="auto" w:fill="auto"/>
            <w:vAlign w:val="bottom"/>
          </w:tcPr>
          <w:p w:rsidR="009A3685" w:rsidRPr="0041202A" w:rsidRDefault="009A3685" w:rsidP="009A3685">
            <w:pPr>
              <w:ind w:left="3" w:right="-108" w:hanging="3"/>
              <w:rPr>
                <w:rFonts w:ascii="Times New Roman" w:hAnsi="Times New Roman"/>
                <w:sz w:val="20"/>
              </w:rPr>
            </w:pPr>
          </w:p>
        </w:tc>
      </w:tr>
      <w:tr w:rsidR="009A3685" w:rsidRPr="00C71B2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16" w:firstLine="627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Материал фланца:</w:t>
            </w:r>
          </w:p>
        </w:tc>
        <w:tc>
          <w:tcPr>
            <w:tcW w:w="1592" w:type="dxa"/>
            <w:gridSpan w:val="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16" w:firstLine="4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45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2"/>
            <w:r w:rsidRPr="004120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1202A">
              <w:rPr>
                <w:rFonts w:ascii="Times New Roman" w:hAnsi="Times New Roman"/>
                <w:sz w:val="20"/>
              </w:rPr>
              <w:t>Угл</w:t>
            </w:r>
            <w:proofErr w:type="spellEnd"/>
            <w:r w:rsidRPr="0041202A">
              <w:rPr>
                <w:rFonts w:ascii="Times New Roman" w:hAnsi="Times New Roman"/>
                <w:sz w:val="20"/>
              </w:rPr>
              <w:t>. сталь</w:t>
            </w:r>
          </w:p>
        </w:tc>
        <w:tc>
          <w:tcPr>
            <w:tcW w:w="1539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12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46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3"/>
            <w:r w:rsidRPr="0041202A">
              <w:rPr>
                <w:rFonts w:ascii="Times New Roman" w:hAnsi="Times New Roman"/>
                <w:sz w:val="20"/>
              </w:rPr>
              <w:t xml:space="preserve"> Нерж. сталь</w:t>
            </w:r>
          </w:p>
        </w:tc>
        <w:tc>
          <w:tcPr>
            <w:tcW w:w="1767" w:type="dxa"/>
            <w:gridSpan w:val="7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Исполнение:</w:t>
            </w:r>
          </w:p>
        </w:tc>
        <w:bookmarkStart w:id="44" w:name="ТекстовоеПоле64"/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4"/>
          </w:p>
        </w:tc>
      </w:tr>
      <w:tr w:rsidR="009A3685" w:rsidTr="009A3685">
        <w:trPr>
          <w:trHeight w:val="312"/>
        </w:trPr>
        <w:tc>
          <w:tcPr>
            <w:tcW w:w="2533" w:type="dxa"/>
            <w:gridSpan w:val="2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08" w:firstLine="631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Тип мембраны:</w:t>
            </w:r>
          </w:p>
        </w:tc>
        <w:tc>
          <w:tcPr>
            <w:tcW w:w="1485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48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33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5"/>
            <w:r w:rsidRPr="0041202A">
              <w:rPr>
                <w:rFonts w:ascii="Times New Roman" w:hAnsi="Times New Roman"/>
                <w:sz w:val="20"/>
              </w:rPr>
              <w:t xml:space="preserve"> Плоская</w:t>
            </w:r>
          </w:p>
        </w:tc>
        <w:tc>
          <w:tcPr>
            <w:tcW w:w="2097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54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34"/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6"/>
            <w:r w:rsidRPr="0041202A">
              <w:rPr>
                <w:rFonts w:ascii="Times New Roman" w:hAnsi="Times New Roman"/>
                <w:sz w:val="20"/>
              </w:rPr>
              <w:t xml:space="preserve"> выступ 50 мм</w:t>
            </w:r>
          </w:p>
        </w:tc>
        <w:tc>
          <w:tcPr>
            <w:tcW w:w="1889" w:type="dxa"/>
            <w:gridSpan w:val="7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выступ 100 мм</w:t>
            </w:r>
          </w:p>
        </w:tc>
        <w:tc>
          <w:tcPr>
            <w:tcW w:w="2361" w:type="dxa"/>
            <w:gridSpan w:val="7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выступ 150 мм</w:t>
            </w:r>
          </w:p>
        </w:tc>
      </w:tr>
      <w:tr w:rsidR="009A3685" w:rsidTr="009A3685">
        <w:trPr>
          <w:trHeight w:val="312"/>
        </w:trPr>
        <w:tc>
          <w:tcPr>
            <w:tcW w:w="4018" w:type="dxa"/>
            <w:gridSpan w:val="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631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Кольцо промывочное:</w:t>
            </w:r>
          </w:p>
        </w:tc>
        <w:tc>
          <w:tcPr>
            <w:tcW w:w="2097" w:type="dxa"/>
            <w:gridSpan w:val="6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firstLine="54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Требуется</w:t>
            </w:r>
          </w:p>
        </w:tc>
        <w:tc>
          <w:tcPr>
            <w:tcW w:w="4250" w:type="dxa"/>
            <w:gridSpan w:val="1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B2431F">
              <w:rPr>
                <w:rFonts w:ascii="Times New Roman" w:hAnsi="Times New Roman"/>
                <w:sz w:val="20"/>
              </w:rPr>
            </w:r>
            <w:r w:rsidR="00B2431F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r w:rsidRPr="0041202A">
              <w:rPr>
                <w:rFonts w:ascii="Times New Roman" w:hAnsi="Times New Roman"/>
                <w:sz w:val="20"/>
              </w:rPr>
              <w:t xml:space="preserve"> Не требуется</w:t>
            </w:r>
          </w:p>
        </w:tc>
      </w:tr>
      <w:tr w:rsidR="009A3685" w:rsidRPr="00C71B25" w:rsidTr="009A3685">
        <w:trPr>
          <w:trHeight w:val="312"/>
        </w:trPr>
        <w:tc>
          <w:tcPr>
            <w:tcW w:w="6115" w:type="dxa"/>
            <w:gridSpan w:val="14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right="-112" w:firstLine="583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t>Длина капиллярных трубок разделительных мембран:</w:t>
            </w:r>
          </w:p>
        </w:tc>
        <w:bookmarkStart w:id="47" w:name="ТекстовоеПоле55"/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51" w:right="-112" w:hanging="51"/>
              <w:jc w:val="right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  <w:bookmarkEnd w:id="47"/>
            <w:r w:rsidRPr="0041202A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3216" w:type="dxa"/>
            <w:gridSpan w:val="10"/>
            <w:shd w:val="clear" w:color="auto" w:fill="auto"/>
            <w:vAlign w:val="bottom"/>
          </w:tcPr>
          <w:p w:rsidR="009A3685" w:rsidRPr="0041202A" w:rsidRDefault="009A3685" w:rsidP="009A3685">
            <w:pPr>
              <w:ind w:right="-112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A3685" w:rsidRPr="00C71B25" w:rsidTr="009A3685">
        <w:trPr>
          <w:trHeight w:val="340"/>
        </w:trPr>
        <w:tc>
          <w:tcPr>
            <w:tcW w:w="10365" w:type="dxa"/>
            <w:gridSpan w:val="28"/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ind w:left="51" w:hanging="51"/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b/>
                <w:sz w:val="20"/>
              </w:rPr>
              <w:t xml:space="preserve">7. Дополнительные требования </w:t>
            </w:r>
            <w:r w:rsidRPr="0041202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1202A">
              <w:rPr>
                <w:rFonts w:ascii="Times New Roman" w:hAnsi="Times New Roman"/>
                <w:sz w:val="16"/>
                <w:szCs w:val="16"/>
              </w:rPr>
              <w:t>грозозащита</w:t>
            </w:r>
            <w:proofErr w:type="spellEnd"/>
            <w:r w:rsidRPr="0041202A">
              <w:rPr>
                <w:rFonts w:ascii="Times New Roman" w:hAnsi="Times New Roman"/>
                <w:sz w:val="16"/>
                <w:szCs w:val="16"/>
              </w:rPr>
              <w:t xml:space="preserve">, фитинги, антикоррозионное покрытие, сертификат </w:t>
            </w:r>
            <w:proofErr w:type="spellStart"/>
            <w:r w:rsidRPr="0041202A">
              <w:rPr>
                <w:rFonts w:ascii="Times New Roman" w:hAnsi="Times New Roman"/>
                <w:sz w:val="16"/>
                <w:szCs w:val="16"/>
              </w:rPr>
              <w:t>опрессовки</w:t>
            </w:r>
            <w:proofErr w:type="spellEnd"/>
            <w:r w:rsidRPr="0041202A">
              <w:rPr>
                <w:rFonts w:ascii="Times New Roman" w:hAnsi="Times New Roman"/>
                <w:sz w:val="16"/>
                <w:szCs w:val="16"/>
              </w:rPr>
              <w:t xml:space="preserve"> и т.д.)</w:t>
            </w:r>
            <w:r w:rsidRPr="0041202A">
              <w:rPr>
                <w:rFonts w:ascii="Times New Roman" w:hAnsi="Times New Roman"/>
                <w:b/>
                <w:sz w:val="20"/>
              </w:rPr>
              <w:t>:</w:t>
            </w:r>
            <w:r w:rsidRPr="0041202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bookmarkStart w:id="48" w:name="ТекстовоеПоле38"/>
      <w:tr w:rsidR="009A3685" w:rsidRPr="00C71B25" w:rsidTr="009A3685">
        <w:trPr>
          <w:trHeight w:val="255"/>
        </w:trPr>
        <w:tc>
          <w:tcPr>
            <w:tcW w:w="1036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</w:rPr>
            </w:r>
            <w:r w:rsidRPr="0041202A">
              <w:rPr>
                <w:rFonts w:ascii="Times New Roman" w:hAnsi="Times New Roman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</w:rPr>
              <w:fldChar w:fldCharType="end"/>
            </w:r>
            <w:bookmarkEnd w:id="48"/>
          </w:p>
        </w:tc>
      </w:tr>
      <w:tr w:rsidR="009A3685" w:rsidRPr="00C71B25" w:rsidTr="009A3685">
        <w:trPr>
          <w:trHeight w:val="255"/>
        </w:trPr>
        <w:tc>
          <w:tcPr>
            <w:tcW w:w="1036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A3685" w:rsidRPr="00C71B25" w:rsidTr="009A3685">
        <w:trPr>
          <w:trHeight w:val="255"/>
        </w:trPr>
        <w:tc>
          <w:tcPr>
            <w:tcW w:w="1036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49" w:name="ТекстовоеПоле65"/>
            <w:r w:rsidRPr="0041202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1202A">
              <w:rPr>
                <w:rFonts w:ascii="Times New Roman" w:hAnsi="Times New Roman"/>
                <w:sz w:val="20"/>
              </w:rPr>
            </w:r>
            <w:r w:rsidRPr="0041202A">
              <w:rPr>
                <w:rFonts w:ascii="Times New Roman" w:hAnsi="Times New Roman"/>
                <w:sz w:val="20"/>
              </w:rPr>
              <w:fldChar w:fldCharType="separate"/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  <w:noProof/>
                <w:sz w:val="20"/>
              </w:rPr>
              <w:t> </w:t>
            </w:r>
            <w:r w:rsidRPr="0041202A">
              <w:rPr>
                <w:rFonts w:ascii="Times New Roman" w:hAnsi="Times New Roman"/>
              </w:rPr>
              <w:fldChar w:fldCharType="end"/>
            </w:r>
            <w:bookmarkEnd w:id="49"/>
          </w:p>
        </w:tc>
      </w:tr>
      <w:tr w:rsidR="009A3685" w:rsidRPr="00C71B25" w:rsidTr="009A3685">
        <w:trPr>
          <w:trHeight w:val="227"/>
        </w:trPr>
        <w:tc>
          <w:tcPr>
            <w:tcW w:w="1036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685" w:rsidRPr="0041202A" w:rsidRDefault="009A3685" w:rsidP="009A3685">
            <w:pPr>
              <w:rPr>
                <w:rFonts w:ascii="Times New Roman" w:hAnsi="Times New Roman"/>
                <w:sz w:val="20"/>
              </w:rPr>
            </w:pPr>
            <w:r w:rsidRPr="0041202A">
              <w:rPr>
                <w:rFonts w:ascii="Times New Roman" w:hAnsi="Times New Roman"/>
                <w:sz w:val="16"/>
                <w:szCs w:val="16"/>
              </w:rPr>
              <w:t>Примечание: при стандартной поставке время демпфирования – 2 сек., извлечение квадратного корня – «отключено».</w:t>
            </w:r>
          </w:p>
        </w:tc>
      </w:tr>
    </w:tbl>
    <w:tbl>
      <w:tblPr>
        <w:tblpPr w:leftFromText="180" w:rightFromText="180" w:horzAnchor="margin" w:tblpY="-489"/>
        <w:tblW w:w="11206" w:type="dxa"/>
        <w:tblLook w:val="04A0" w:firstRow="1" w:lastRow="0" w:firstColumn="1" w:lastColumn="0" w:noHBand="0" w:noVBand="1"/>
      </w:tblPr>
      <w:tblGrid>
        <w:gridCol w:w="2556"/>
        <w:gridCol w:w="3246"/>
        <w:gridCol w:w="3030"/>
        <w:gridCol w:w="2374"/>
      </w:tblGrid>
      <w:tr w:rsidR="0041202A" w:rsidRPr="0041202A" w:rsidTr="0041202A">
        <w:trPr>
          <w:trHeight w:val="233"/>
        </w:trPr>
        <w:tc>
          <w:tcPr>
            <w:tcW w:w="1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2A" w:rsidRPr="0041202A" w:rsidRDefault="0041202A" w:rsidP="004120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41202A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По вопросам продаж и поддержки обращайтесь:</w:t>
            </w:r>
          </w:p>
        </w:tc>
      </w:tr>
      <w:tr w:rsidR="0041202A" w:rsidRPr="0041202A" w:rsidTr="0041202A">
        <w:trPr>
          <w:trHeight w:val="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рхангельск (8182)63-90-72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алининград (4012)72-03-81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ижний Новгород (831)429-08-12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моленск (4812)29-41-54</w:t>
            </w:r>
          </w:p>
        </w:tc>
      </w:tr>
      <w:tr w:rsidR="0041202A" w:rsidRPr="0041202A" w:rsidTr="0041202A">
        <w:trPr>
          <w:trHeight w:val="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стана +7(7172)727-132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алуга (4842)92-23-67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овокузнецк (3843)20-46-81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очи (862)225-72-31</w:t>
            </w:r>
          </w:p>
        </w:tc>
      </w:tr>
      <w:tr w:rsidR="0041202A" w:rsidRPr="0041202A" w:rsidTr="0041202A">
        <w:trPr>
          <w:trHeight w:val="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елгород (4722)40-23-64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емерово (3842)65-04-62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овосибирск (383)227-86-73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таврополь (8652)20-65-13</w:t>
            </w:r>
          </w:p>
        </w:tc>
      </w:tr>
      <w:tr w:rsidR="0041202A" w:rsidRPr="0041202A" w:rsidTr="0041202A">
        <w:trPr>
          <w:trHeight w:val="2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рянск (4832)59-03-52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иров (8332)68-02-04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рел (4862)44-53-42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верь (4822)63-31-35</w:t>
            </w:r>
          </w:p>
        </w:tc>
      </w:tr>
      <w:tr w:rsidR="0041202A" w:rsidRPr="0041202A" w:rsidTr="0041202A">
        <w:trPr>
          <w:trHeight w:val="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ладивосток (423)249-28-31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раснодар (861)203-40-90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ренбург (3532)37-68-04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омск (3822)98-41-53</w:t>
            </w:r>
          </w:p>
        </w:tc>
      </w:tr>
      <w:tr w:rsidR="0041202A" w:rsidRPr="0041202A" w:rsidTr="0041202A">
        <w:trPr>
          <w:trHeight w:val="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олгоград (844)278-03-48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расноярск (391)204-63-61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енза (8412)22-31-16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ула (4872)74-02-29</w:t>
            </w:r>
          </w:p>
        </w:tc>
      </w:tr>
      <w:tr w:rsidR="0041202A" w:rsidRPr="0041202A" w:rsidTr="0041202A">
        <w:trPr>
          <w:trHeight w:val="2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ологда (8172)26-41-59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урск (4712)77-13-04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ермь (342)205-81-47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юмень (3452)66-21-18</w:t>
            </w:r>
          </w:p>
        </w:tc>
      </w:tr>
      <w:tr w:rsidR="0041202A" w:rsidRPr="0041202A" w:rsidTr="0041202A">
        <w:trPr>
          <w:trHeight w:val="2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оронеж (473)204-51-73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ипецк (4742)52-20-81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остов-на-Дону (863)308-18-15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льяновск (8422)24-23-59</w:t>
            </w:r>
          </w:p>
        </w:tc>
      </w:tr>
      <w:tr w:rsidR="0041202A" w:rsidRPr="0041202A" w:rsidTr="0041202A">
        <w:trPr>
          <w:trHeight w:val="23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катеринбург (343)384-55-89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агнитогорск (3519)55-03-13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язань (4912)46-61-64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фа (347)229-48-12</w:t>
            </w:r>
          </w:p>
        </w:tc>
      </w:tr>
      <w:tr w:rsidR="0041202A" w:rsidRPr="0041202A" w:rsidTr="0041202A">
        <w:trPr>
          <w:trHeight w:val="206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ваново (4932)77-34-06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осква (495)268-04-70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амара (846)206-03-16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елябинск (351)202-03-61</w:t>
            </w:r>
          </w:p>
        </w:tc>
      </w:tr>
      <w:tr w:rsidR="0041202A" w:rsidRPr="0041202A" w:rsidTr="0041202A">
        <w:trPr>
          <w:trHeight w:val="23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жевск (3412)26-03-58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урманск (8152)59-64-93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анкт-Петербург (812)309-46-40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ереповец (8202)49-02-64</w:t>
            </w:r>
          </w:p>
        </w:tc>
      </w:tr>
      <w:tr w:rsidR="0041202A" w:rsidRPr="0041202A" w:rsidTr="0041202A">
        <w:trPr>
          <w:trHeight w:val="2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азань (843)206-01-48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абережные Челны (8552)20-53-41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аратов (845)249-38-78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02A" w:rsidRPr="0041202A" w:rsidRDefault="0041202A" w:rsidP="0041202A">
            <w:pPr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202A">
              <w:rPr>
                <w:rFonts w:ascii="TimesNewRoman" w:hAnsi="TimesNew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41202A">
              <w:rPr>
                <w:rFonts w:ascii="TimesNewRoman" w:hAnsi="TimesNewRoman"/>
                <w:color w:val="000000"/>
                <w:sz w:val="14"/>
                <w:szCs w:val="14"/>
                <w:lang w:eastAsia="ru-RU"/>
              </w:rPr>
              <w:t>рославль (4852)69-52-93</w:t>
            </w:r>
          </w:p>
        </w:tc>
      </w:tr>
      <w:tr w:rsidR="007E7B7D" w:rsidRPr="0041202A" w:rsidTr="00BE11AF">
        <w:trPr>
          <w:trHeight w:val="233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7D" w:rsidRPr="0041202A" w:rsidRDefault="007E7B7D" w:rsidP="0041202A">
            <w:pPr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7D" w:rsidRPr="0041202A" w:rsidRDefault="007E7B7D" w:rsidP="007E7B7D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hyperlink r:id="rId8" w:history="1">
              <w:r w:rsidRPr="0041202A">
                <w:rPr>
                  <w:rFonts w:ascii="Times New Roman" w:hAnsi="Times New Roman"/>
                  <w:b/>
                  <w:bCs/>
                  <w:sz w:val="20"/>
                  <w:lang w:eastAsia="ru-RU"/>
                </w:rPr>
                <w:t>эл. почта: bkc@nt-rt.ru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7D" w:rsidRPr="0041202A" w:rsidRDefault="007E7B7D" w:rsidP="0041202A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:rsidR="0041202A" w:rsidRDefault="0041202A" w:rsidP="0041202A">
      <w:bookmarkStart w:id="50" w:name="_GoBack"/>
      <w:bookmarkEnd w:id="50"/>
    </w:p>
    <w:sectPr w:rsidR="0041202A" w:rsidSect="009A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1F" w:rsidRDefault="00B2431F" w:rsidP="0041202A">
      <w:r>
        <w:separator/>
      </w:r>
    </w:p>
  </w:endnote>
  <w:endnote w:type="continuationSeparator" w:id="0">
    <w:p w:rsidR="00B2431F" w:rsidRDefault="00B2431F" w:rsidP="004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1F" w:rsidRDefault="00B2431F" w:rsidP="0041202A">
      <w:r>
        <w:separator/>
      </w:r>
    </w:p>
  </w:footnote>
  <w:footnote w:type="continuationSeparator" w:id="0">
    <w:p w:rsidR="00B2431F" w:rsidRDefault="00B2431F" w:rsidP="0041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075B"/>
    <w:multiLevelType w:val="multilevel"/>
    <w:tmpl w:val="B190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5"/>
    <w:rsid w:val="00125A11"/>
    <w:rsid w:val="0041202A"/>
    <w:rsid w:val="006516E9"/>
    <w:rsid w:val="006A4F98"/>
    <w:rsid w:val="007E7B7D"/>
    <w:rsid w:val="009201F0"/>
    <w:rsid w:val="009A3685"/>
    <w:rsid w:val="00B2431F"/>
    <w:rsid w:val="00D26E77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2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02A"/>
    <w:rPr>
      <w:rFonts w:ascii="Arial" w:eastAsia="Times New Roman" w:hAnsi="Arial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12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202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2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02A"/>
    <w:rPr>
      <w:rFonts w:ascii="Arial" w:eastAsia="Times New Roman" w:hAnsi="Arial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12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202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c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BECK || Опросный лист. Карта заказа на приборы датчики и реле 901. Бланк заказа на измерительные преобразователи давления . Продажа оборудования производства завода-изготовителя БЕК (Германия) Дилер ГКНТ. Поставка Россия и Казахстан.</vt:lpstr>
    </vt:vector>
  </TitlesOfParts>
  <Company>beck.nt-rt.ru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 || Опросный лист. Карта заказа на приборы датчики и реле 901. Бланк заказа на измерительные преобразователи давления . Продажа оборудования производства завода-изготовителя БЕК (Германия) Дилер ГКНТ. Поставка Россия и Казахстан.</dc:title>
  <dc:subject>BECK || Опросный лист. Карта заказа на приборы датчики и реле 901. Бланк заказа на измерительные преобразователи давления . Продажа оборудования производства завода-изготовителя БЕК (Германия) Дилер ГКНТ. Поставка Россия и Казахстан.</dc:subject>
  <dc:creator>beck.nt-rt.ru</dc:creator>
  <cp:lastModifiedBy>Полякова_Ю</cp:lastModifiedBy>
  <cp:revision>3</cp:revision>
  <dcterms:created xsi:type="dcterms:W3CDTF">2016-05-03T18:26:00Z</dcterms:created>
  <dcterms:modified xsi:type="dcterms:W3CDTF">2016-05-05T06:02:00Z</dcterms:modified>
</cp:coreProperties>
</file>